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Kia Sorento 2.4 16V 4x2 Aut. Gasolina 4 portas</w:t>
      </w:r>
    </w:p>
    <w:p>
      <w:r>
        <w:t>Ano: 2011/2012</w:t>
      </w:r>
    </w:p>
    <w:p>
      <w:r>
        <w:t>KM: 142346</w:t>
      </w:r>
    </w:p>
    <w:p>
      <w:r>
        <w:t>Cambio: Automatico</w:t>
      </w:r>
    </w:p>
    <w:p>
      <w:r>
        <w:t>Combustivel: Gasolina</w:t>
      </w:r>
    </w:p>
    <w:p>
      <w:r>
        <w:t xml:space="preserve">Cor: </w:t>
      </w:r>
    </w:p>
    <w:p>
      <w:r>
        <w:t>Preco: R$ 55890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