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VIRTUS Exclusive 250TSI 1.4 Flex 16V Aut. Flex 4 portas</w:t>
      </w:r>
    </w:p>
    <w:p>
      <w:r>
        <w:t>Ano: 2024/2025</w:t>
      </w:r>
    </w:p>
    <w:p>
      <w:r>
        <w:t>KM: 38081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R$ 128890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